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B3B5C" w14:textId="72A28FB3" w:rsidR="0096344A" w:rsidRPr="003E0518" w:rsidRDefault="003E0518" w:rsidP="003E0518">
      <w:pPr>
        <w:jc w:val="center"/>
        <w:rPr>
          <w:b/>
          <w:bCs/>
          <w:lang w:val="sr-Cyrl-RS"/>
        </w:rPr>
      </w:pPr>
      <w:r w:rsidRPr="003E0518">
        <w:rPr>
          <w:b/>
          <w:bCs/>
          <w:lang w:val="sr-Cyrl-RS"/>
        </w:rPr>
        <w:t>ОБРАЗЛОЖЕЊЕ</w:t>
      </w:r>
    </w:p>
    <w:p w14:paraId="00BD5AF3" w14:textId="7B56BF44" w:rsidR="003E0518" w:rsidRDefault="003E0518" w:rsidP="003E0518">
      <w:pPr>
        <w:jc w:val="both"/>
        <w:rPr>
          <w:lang w:val="sr-Cyrl-RS"/>
        </w:rPr>
      </w:pPr>
    </w:p>
    <w:p w14:paraId="49F48D3D" w14:textId="0DFA2AE5" w:rsidR="003E0518" w:rsidRPr="003E0518" w:rsidRDefault="003E0518" w:rsidP="003E0518">
      <w:pPr>
        <w:jc w:val="both"/>
        <w:rPr>
          <w:b/>
          <w:bCs/>
          <w:lang w:val="sr-Cyrl-RS"/>
        </w:rPr>
      </w:pPr>
      <w:r>
        <w:rPr>
          <w:lang w:val="sr-Cyrl-RS"/>
        </w:rPr>
        <w:t xml:space="preserve">     </w:t>
      </w:r>
      <w:r w:rsidRPr="003E0518">
        <w:rPr>
          <w:b/>
          <w:bCs/>
          <w:lang w:val="sr-Cyrl-RS"/>
        </w:rPr>
        <w:t>Правни основ:</w:t>
      </w:r>
    </w:p>
    <w:p w14:paraId="6A187D56" w14:textId="6B0465D9" w:rsidR="003E0518" w:rsidRDefault="003E0518" w:rsidP="003E0518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3E0518">
        <w:rPr>
          <w:lang w:val="sr-Cyrl-RS"/>
        </w:rPr>
        <w:t>Члан 39. став 2. тачка 5. Закона о локалној самоуправи („Службени гласник Републике Српске“, број 36/19),</w:t>
      </w:r>
    </w:p>
    <w:p w14:paraId="22C41930" w14:textId="77777777" w:rsidR="003E0518" w:rsidRPr="003E0518" w:rsidRDefault="003E0518" w:rsidP="003E0518">
      <w:pPr>
        <w:pStyle w:val="ListParagraph"/>
        <w:ind w:left="660"/>
        <w:jc w:val="both"/>
        <w:rPr>
          <w:lang w:val="sr-Cyrl-RS"/>
        </w:rPr>
      </w:pPr>
    </w:p>
    <w:p w14:paraId="514C5C3F" w14:textId="58071AE1" w:rsidR="003E0518" w:rsidRDefault="003E0518" w:rsidP="003E0518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Члан 41. Статута општине Брод („Службени гласник општине Брод“, број 7/17) и</w:t>
      </w:r>
    </w:p>
    <w:p w14:paraId="2A6C877E" w14:textId="77777777" w:rsidR="003E0518" w:rsidRPr="003E0518" w:rsidRDefault="003E0518" w:rsidP="003E0518">
      <w:pPr>
        <w:pStyle w:val="ListParagraph"/>
        <w:rPr>
          <w:lang w:val="sr-Cyrl-RS"/>
        </w:rPr>
      </w:pPr>
    </w:p>
    <w:p w14:paraId="239F1EC7" w14:textId="77777777" w:rsidR="003E0518" w:rsidRDefault="003E0518" w:rsidP="003E0518">
      <w:pPr>
        <w:pStyle w:val="ListParagraph"/>
        <w:ind w:left="660"/>
        <w:jc w:val="both"/>
        <w:rPr>
          <w:lang w:val="sr-Cyrl-RS"/>
        </w:rPr>
      </w:pPr>
    </w:p>
    <w:p w14:paraId="029DA69C" w14:textId="6EA43ACD" w:rsidR="003E0518" w:rsidRDefault="003E0518" w:rsidP="003E0518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Члан 111. и 118. Пословника о раду Скупштине општине Брод-Пречишћени текст („Службени гласник општине Брод“, број 5/20).</w:t>
      </w:r>
    </w:p>
    <w:p w14:paraId="2D70B3F9" w14:textId="77777777" w:rsidR="003E0518" w:rsidRDefault="003E0518" w:rsidP="003E0518">
      <w:pPr>
        <w:pStyle w:val="ListParagraph"/>
        <w:ind w:left="660"/>
        <w:jc w:val="both"/>
        <w:rPr>
          <w:lang w:val="sr-Cyrl-RS"/>
        </w:rPr>
      </w:pPr>
    </w:p>
    <w:p w14:paraId="363EBD1D" w14:textId="584AD33D" w:rsidR="003E0518" w:rsidRPr="003E0518" w:rsidRDefault="003E0518" w:rsidP="003E0518">
      <w:pPr>
        <w:jc w:val="both"/>
        <w:rPr>
          <w:b/>
          <w:bCs/>
          <w:lang w:val="sr-Cyrl-RS"/>
        </w:rPr>
      </w:pPr>
      <w:r w:rsidRPr="003E0518">
        <w:rPr>
          <w:b/>
          <w:bCs/>
          <w:lang w:val="sr-Cyrl-RS"/>
        </w:rPr>
        <w:t xml:space="preserve">     Разлог:</w:t>
      </w:r>
    </w:p>
    <w:p w14:paraId="4996B4BC" w14:textId="2B9783B3" w:rsidR="003E0518" w:rsidRPr="003E0518" w:rsidRDefault="003E0518" w:rsidP="003E0518">
      <w:pPr>
        <w:jc w:val="both"/>
        <w:rPr>
          <w:lang w:val="sr-Cyrl-RS"/>
        </w:rPr>
      </w:pPr>
      <w:r>
        <w:rPr>
          <w:lang w:val="sr-Cyrl-RS"/>
        </w:rPr>
        <w:t xml:space="preserve">     У складу са критеријумима </w:t>
      </w:r>
      <w:r>
        <w:t>BFC SEE</w:t>
      </w:r>
      <w:r>
        <w:rPr>
          <w:lang w:val="sr-Cyrl-RS"/>
        </w:rPr>
        <w:t xml:space="preserve"> стандарда, тачка 10. „Адекватна инфраструктура и поуздане комуналне услуге“, односно тачком 10.1. „Општина има вишегодишњи план инфраструктурног развоја“, да би Општина Брод задржала статус општине са повољним пословним окружењем, приступило се изради истог.</w:t>
      </w:r>
    </w:p>
    <w:p w14:paraId="0A1D3A67" w14:textId="1E5632A7" w:rsidR="00771F2F" w:rsidRDefault="00771F2F" w:rsidP="0077432E">
      <w:pPr>
        <w:rPr>
          <w:lang w:val="sr-Cyrl-RS"/>
        </w:rPr>
      </w:pPr>
    </w:p>
    <w:p w14:paraId="6BE1E1BC" w14:textId="071EC51E" w:rsidR="00771F2F" w:rsidRPr="00771F2F" w:rsidRDefault="00771F2F" w:rsidP="0077432E">
      <w:pPr>
        <w:rPr>
          <w:lang w:val="sr-Cyrl-RS"/>
        </w:rPr>
      </w:pPr>
      <w:r>
        <w:rPr>
          <w:lang w:val="sr-Cyrl-RS"/>
        </w:rPr>
        <w:t xml:space="preserve">     </w:t>
      </w:r>
    </w:p>
    <w:p w14:paraId="40AB4B31" w14:textId="50B49B52" w:rsidR="00FC26B6" w:rsidRDefault="00FC26B6" w:rsidP="00FC26B6">
      <w:pPr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    </w:t>
      </w:r>
      <w:r w:rsidR="00B23B4F">
        <w:rPr>
          <w:b/>
          <w:bCs/>
        </w:rPr>
        <w:t xml:space="preserve"> </w:t>
      </w:r>
      <w:r>
        <w:rPr>
          <w:b/>
          <w:bCs/>
          <w:lang w:val="sr-Cyrl-RS"/>
        </w:rPr>
        <w:t>Обрађивач:                                                                                           Предлагач:</w:t>
      </w:r>
    </w:p>
    <w:p w14:paraId="3BB778C6" w14:textId="15E08BC3" w:rsidR="00FC26B6" w:rsidRDefault="00FC26B6" w:rsidP="00FC26B6">
      <w:pPr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Одсјек за локални развој                                                                  Начелник општине</w:t>
      </w:r>
    </w:p>
    <w:p w14:paraId="79CC56C5" w14:textId="77777777" w:rsidR="00FC26B6" w:rsidRPr="00FC26B6" w:rsidRDefault="00FC26B6" w:rsidP="00FC26B6">
      <w:pPr>
        <w:jc w:val="both"/>
        <w:rPr>
          <w:b/>
          <w:bCs/>
          <w:lang w:val="sr-Cyrl-RS"/>
        </w:rPr>
      </w:pPr>
    </w:p>
    <w:p w14:paraId="527814A7" w14:textId="412B7283" w:rsidR="00DD1FB2" w:rsidRPr="00B23B4F" w:rsidRDefault="00DD1FB2" w:rsidP="00B23B4F">
      <w:pPr>
        <w:jc w:val="right"/>
        <w:rPr>
          <w:b/>
          <w:bCs/>
        </w:rPr>
      </w:pPr>
    </w:p>
    <w:sectPr w:rsidR="00DD1FB2" w:rsidRPr="00B23B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9F3280"/>
    <w:multiLevelType w:val="hybridMultilevel"/>
    <w:tmpl w:val="95F20A68"/>
    <w:lvl w:ilvl="0" w:tplc="AB1E3DE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2E"/>
    <w:rsid w:val="003E0518"/>
    <w:rsid w:val="00470FA7"/>
    <w:rsid w:val="00771F2F"/>
    <w:rsid w:val="0077432E"/>
    <w:rsid w:val="0096344A"/>
    <w:rsid w:val="00AA22EB"/>
    <w:rsid w:val="00B23B4F"/>
    <w:rsid w:val="00C5724A"/>
    <w:rsid w:val="00DD1FB2"/>
    <w:rsid w:val="00E87313"/>
    <w:rsid w:val="00FC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B0BB"/>
  <w15:chartTrackingRefBased/>
  <w15:docId w15:val="{C11EC6C8-B3B8-4EBB-80BE-D11F6B769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 Vudrag</dc:creator>
  <cp:keywords/>
  <dc:description/>
  <cp:lastModifiedBy>Brankica Vudrag</cp:lastModifiedBy>
  <cp:revision>3</cp:revision>
  <dcterms:created xsi:type="dcterms:W3CDTF">2022-07-20T12:16:00Z</dcterms:created>
  <dcterms:modified xsi:type="dcterms:W3CDTF">2022-07-20T12:28:00Z</dcterms:modified>
</cp:coreProperties>
</file>